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0EF" w:rsidRDefault="001F1032">
      <w:pPr>
        <w:rPr>
          <w:b/>
          <w:bCs/>
        </w:rPr>
      </w:pPr>
      <w:bookmarkStart w:id="0" w:name="_GoBack"/>
      <w:bookmarkEnd w:id="0"/>
      <w:r>
        <w:rPr>
          <w:b/>
          <w:bCs/>
        </w:rPr>
        <w:t xml:space="preserve">Verslag online overleg Aziatische hoornaar aanspreekpunten provincie en taskforce </w:t>
      </w:r>
    </w:p>
    <w:p w:rsidR="008840EF" w:rsidRDefault="001F1032">
      <w:pPr>
        <w:rPr>
          <w:sz w:val="22"/>
          <w:szCs w:val="22"/>
        </w:rPr>
      </w:pPr>
      <w:r>
        <w:rPr>
          <w:sz w:val="22"/>
          <w:szCs w:val="22"/>
        </w:rPr>
        <w:t>Datum: 21 november, 19:30-21:45</w:t>
      </w:r>
    </w:p>
    <w:p w:rsidR="008840EF" w:rsidRDefault="001F1032">
      <w:r>
        <w:rPr>
          <w:b/>
          <w:bCs/>
          <w:sz w:val="22"/>
          <w:szCs w:val="22"/>
        </w:rPr>
        <w:t>Aanwezig</w:t>
      </w:r>
      <w:r>
        <w:rPr>
          <w:sz w:val="22"/>
          <w:szCs w:val="22"/>
        </w:rPr>
        <w:t xml:space="preserve">: Annet Kunneke (Zuid-Holland), Jeen Geertsma (Friesland), </w:t>
      </w:r>
      <w:r>
        <w:rPr>
          <w:sz w:val="22"/>
          <w:szCs w:val="22"/>
        </w:rPr>
        <w:t>Erwin Lankheet (Overijssel), Ad van der Wiel (lid TF/ voorzitter Imkers Nederland (IN)), Sebastiaan Claus (Noord-Holland), Marike Post (Noord-Holland), Jan Kruit (Groningen), Ivo Linsen (Utrecht), Diana Prins (Drenthe), Christian Klander (TF/ bestuurslid N</w:t>
      </w:r>
      <w:r>
        <w:rPr>
          <w:sz w:val="22"/>
          <w:szCs w:val="22"/>
        </w:rPr>
        <w:t>BV), Marianne Meijboom (TF/ beleidsmedewerker NBV), Hans Peter Verkooijen (Noord-Brabant), BartJan Fernhout (Aristabee Research), Eric Blankert (bestuur IN)</w:t>
      </w:r>
    </w:p>
    <w:p w:rsidR="008840EF" w:rsidRDefault="001F1032">
      <w:r>
        <w:rPr>
          <w:b/>
          <w:bCs/>
          <w:sz w:val="22"/>
          <w:szCs w:val="22"/>
        </w:rPr>
        <w:t>Afgemeld</w:t>
      </w:r>
      <w:r>
        <w:rPr>
          <w:sz w:val="22"/>
          <w:szCs w:val="22"/>
        </w:rPr>
        <w:t>: Sjoerd Koelmans (Flevoland), Wilma Flipse (Zeeland), André Linssen (Limburg)</w:t>
      </w:r>
    </w:p>
    <w:p w:rsidR="008840EF" w:rsidRDefault="001F1032">
      <w:r>
        <w:rPr>
          <w:b/>
          <w:bCs/>
          <w:sz w:val="22"/>
          <w:szCs w:val="22"/>
        </w:rPr>
        <w:t>Afwezig</w:t>
      </w:r>
      <w:r>
        <w:rPr>
          <w:sz w:val="22"/>
          <w:szCs w:val="22"/>
        </w:rPr>
        <w:t>: Jan</w:t>
      </w:r>
      <w:r>
        <w:rPr>
          <w:sz w:val="22"/>
          <w:szCs w:val="22"/>
        </w:rPr>
        <w:t xml:space="preserve"> Luesink (Gelderland) </w:t>
      </w:r>
    </w:p>
    <w:p w:rsidR="008840EF" w:rsidRDefault="001F1032">
      <w:pPr>
        <w:rPr>
          <w:b/>
          <w:bCs/>
          <w:sz w:val="22"/>
          <w:szCs w:val="22"/>
        </w:rPr>
      </w:pPr>
      <w:r>
        <w:rPr>
          <w:b/>
          <w:bCs/>
          <w:sz w:val="22"/>
          <w:szCs w:val="22"/>
        </w:rPr>
        <w:t>Welkom</w:t>
      </w:r>
    </w:p>
    <w:p w:rsidR="008840EF" w:rsidRDefault="001F1032">
      <w:pPr>
        <w:rPr>
          <w:sz w:val="22"/>
          <w:szCs w:val="22"/>
        </w:rPr>
      </w:pPr>
      <w:r>
        <w:rPr>
          <w:sz w:val="22"/>
          <w:szCs w:val="22"/>
        </w:rPr>
        <w:t>Christian opent de vergadering en heet iedereen welkom.</w:t>
      </w:r>
    </w:p>
    <w:p w:rsidR="008840EF" w:rsidRDefault="001F1032">
      <w:r>
        <w:rPr>
          <w:b/>
          <w:bCs/>
          <w:sz w:val="22"/>
          <w:szCs w:val="22"/>
        </w:rPr>
        <w:t>Verslag vorige vergadering</w:t>
      </w:r>
    </w:p>
    <w:p w:rsidR="008840EF" w:rsidRDefault="001F1032">
      <w:r>
        <w:rPr>
          <w:sz w:val="22"/>
          <w:szCs w:val="22"/>
        </w:rPr>
        <w:t xml:space="preserve">Sebastiaan Claus: In de notulen staat de aanpassing van de Franse richtlijn maar dat is nog niet helemaal correct. Notulen vorig ekeer:  </w:t>
      </w:r>
      <w:r>
        <w:rPr>
          <w:i/>
          <w:iCs/>
          <w:sz w:val="22"/>
          <w:szCs w:val="22"/>
        </w:rPr>
        <w:t>Volgen</w:t>
      </w:r>
      <w:r>
        <w:rPr>
          <w:i/>
          <w:iCs/>
          <w:sz w:val="22"/>
          <w:szCs w:val="22"/>
        </w:rPr>
        <w:t>s een Franse richtlijn heeft bestrijding zin zolang er nog geen 4 AHs bij iedere bijenkast in een straal van 30 km hangen</w:t>
      </w:r>
      <w:r>
        <w:rPr>
          <w:sz w:val="22"/>
          <w:szCs w:val="22"/>
        </w:rPr>
        <w:t xml:space="preserve"> Dit moet een straal van </w:t>
      </w:r>
      <w:r>
        <w:rPr>
          <w:b/>
          <w:bCs/>
          <w:sz w:val="22"/>
          <w:szCs w:val="22"/>
        </w:rPr>
        <w:t>30km</w:t>
      </w:r>
      <w:r>
        <w:rPr>
          <w:b/>
          <w:bCs/>
          <w:sz w:val="22"/>
          <w:szCs w:val="22"/>
          <w:vertAlign w:val="superscript"/>
        </w:rPr>
        <w:t>2</w:t>
      </w:r>
      <w:r>
        <w:rPr>
          <w:sz w:val="22"/>
          <w:szCs w:val="22"/>
        </w:rPr>
        <w:t xml:space="preserve"> zijn. </w:t>
      </w:r>
      <w:r>
        <w:rPr>
          <w:sz w:val="22"/>
          <w:szCs w:val="22"/>
          <w:lang w:val="en-GB"/>
        </w:rPr>
        <w:t>Oorspronkelijke tekst: "Our recommandation today in areas with medium to high densities of nests (</w:t>
      </w:r>
      <w:r>
        <w:rPr>
          <w:sz w:val="22"/>
          <w:szCs w:val="22"/>
          <w:lang w:val="en-GB"/>
        </w:rPr>
        <w:t xml:space="preserve">more than 4 hornets hunting in front of each beehive </w:t>
      </w:r>
      <w:r>
        <w:rPr>
          <w:b/>
          <w:bCs/>
          <w:i/>
          <w:iCs/>
          <w:sz w:val="22"/>
          <w:szCs w:val="22"/>
          <w:lang w:val="en-GB"/>
        </w:rPr>
        <w:t>in a 30 km2 circle</w:t>
      </w:r>
      <w:r>
        <w:rPr>
          <w:sz w:val="22"/>
          <w:szCs w:val="22"/>
          <w:lang w:val="en-GB"/>
        </w:rPr>
        <w:t>), would be to stop destroying nest, but to help beekeepers to invest in protection equipment. One of them is not sufficient, so it could be a muzzle for each hive, an electric harp for</w:t>
      </w:r>
      <w:r>
        <w:rPr>
          <w:sz w:val="22"/>
          <w:szCs w:val="22"/>
          <w:lang w:val="en-GB"/>
        </w:rPr>
        <w:t xml:space="preserve"> 5 beehives, and a selective but expensive trap.</w:t>
      </w:r>
    </w:p>
    <w:p w:rsidR="008840EF" w:rsidRDefault="001F1032">
      <w:pPr>
        <w:rPr>
          <w:sz w:val="22"/>
          <w:szCs w:val="22"/>
          <w:lang w:val="en-GB"/>
        </w:rPr>
      </w:pPr>
      <w:r>
        <w:rPr>
          <w:sz w:val="22"/>
          <w:szCs w:val="22"/>
          <w:lang w:val="en-GB"/>
        </w:rPr>
        <w:t>In other areas with low densities, destroying nest would be more efficient, but beekeepers would have been helped to invest in the previous equipments for the bad years."</w:t>
      </w:r>
    </w:p>
    <w:p w:rsidR="008840EF" w:rsidRDefault="001F1032">
      <w:pPr>
        <w:rPr>
          <w:sz w:val="22"/>
          <w:szCs w:val="22"/>
        </w:rPr>
      </w:pPr>
      <w:r>
        <w:rPr>
          <w:sz w:val="22"/>
          <w:szCs w:val="22"/>
        </w:rPr>
        <w:t>Pagina 4: Groenverzoening moet groen</w:t>
      </w:r>
      <w:r>
        <w:rPr>
          <w:sz w:val="22"/>
          <w:szCs w:val="22"/>
        </w:rPr>
        <w:t>voorziening zijn.</w:t>
      </w:r>
    </w:p>
    <w:p w:rsidR="008840EF" w:rsidRDefault="001F1032">
      <w:pPr>
        <w:rPr>
          <w:sz w:val="22"/>
          <w:szCs w:val="22"/>
        </w:rPr>
      </w:pPr>
      <w:r>
        <w:rPr>
          <w:sz w:val="22"/>
          <w:szCs w:val="22"/>
        </w:rPr>
        <w:t>Overige opmerkingen naar aanleiding van het verslag:</w:t>
      </w:r>
    </w:p>
    <w:p w:rsidR="008840EF" w:rsidRDefault="001F1032">
      <w:pPr>
        <w:pStyle w:val="Lijstalinea"/>
        <w:numPr>
          <w:ilvl w:val="0"/>
          <w:numId w:val="1"/>
        </w:numPr>
        <w:rPr>
          <w:sz w:val="22"/>
          <w:szCs w:val="22"/>
        </w:rPr>
      </w:pPr>
      <w:r>
        <w:rPr>
          <w:sz w:val="22"/>
          <w:szCs w:val="22"/>
        </w:rPr>
        <w:t>Vraag van Jan Kruit over hoe het gaat met het beheer van de zenders die zijn aangeschaft door Overijssel. Erwin Lankheet heeft de zenders in bezit. Nog geen afspraken gemaakt over behee</w:t>
      </w:r>
      <w:r>
        <w:rPr>
          <w:sz w:val="22"/>
          <w:szCs w:val="22"/>
        </w:rPr>
        <w:t>r/ onderhoud van de zenders. Erwin heeft goede contacten met Robor en verwacht niet dat er problemen zijn als de zenders eventueel mankementen vertonen. Tot nu toe heeft Robor zich zeer coöperatief opgesteld en reageert heel snel op vragen.</w:t>
      </w:r>
    </w:p>
    <w:p w:rsidR="008840EF" w:rsidRDefault="001F1032">
      <w:pPr>
        <w:pStyle w:val="Lijstalinea"/>
        <w:numPr>
          <w:ilvl w:val="0"/>
          <w:numId w:val="1"/>
        </w:numPr>
        <w:rPr>
          <w:sz w:val="22"/>
          <w:szCs w:val="22"/>
        </w:rPr>
      </w:pPr>
      <w:r>
        <w:rPr>
          <w:sz w:val="22"/>
          <w:szCs w:val="22"/>
        </w:rPr>
        <w:t>Hans Peter Verk</w:t>
      </w:r>
      <w:r>
        <w:rPr>
          <w:sz w:val="22"/>
          <w:szCs w:val="22"/>
        </w:rPr>
        <w:t>ooijen geeft aan dat de samenwerking met natuurorganisaties geheel afhangt van de ecoloog die daar werkzaam is. Sommigen staan open voor samenwerking en anderen volgen blindelings de aanbevelingen zoals verwoord in het EIS rapport</w:t>
      </w:r>
    </w:p>
    <w:p w:rsidR="008840EF" w:rsidRDefault="001F1032">
      <w:pPr>
        <w:rPr>
          <w:b/>
          <w:bCs/>
          <w:sz w:val="22"/>
          <w:szCs w:val="22"/>
        </w:rPr>
      </w:pPr>
      <w:r>
        <w:rPr>
          <w:b/>
          <w:bCs/>
          <w:sz w:val="22"/>
          <w:szCs w:val="22"/>
        </w:rPr>
        <w:t>Updates:</w:t>
      </w:r>
    </w:p>
    <w:p w:rsidR="008840EF" w:rsidRDefault="001F1032">
      <w:pPr>
        <w:pStyle w:val="Lijstalinea"/>
        <w:numPr>
          <w:ilvl w:val="0"/>
          <w:numId w:val="2"/>
        </w:numPr>
        <w:rPr>
          <w:sz w:val="22"/>
          <w:szCs w:val="22"/>
        </w:rPr>
      </w:pPr>
      <w:r>
        <w:rPr>
          <w:sz w:val="22"/>
          <w:szCs w:val="22"/>
        </w:rPr>
        <w:t>Op maandag 28 se</w:t>
      </w:r>
      <w:r>
        <w:rPr>
          <w:sz w:val="22"/>
          <w:szCs w:val="22"/>
        </w:rPr>
        <w:t>ptember was er een bijeenkomst met vertegenwoordigers van de imkerij (NBV, IN, BVNI, BD-imkers) met Cor Pierik kamerlid en Kevin Brouwer beleidsmedewerker beiden van de BBB. Doel van de bijeenkomst was om het belang en de uitdagingen waar de imkerij voorst</w:t>
      </w:r>
      <w:r>
        <w:rPr>
          <w:sz w:val="22"/>
          <w:szCs w:val="22"/>
        </w:rPr>
        <w:t>aat onder de aandacht te brengen bij de politiek. Ook de Aziatische hoornaar kwam hierbij aan bod. In gezamenlijk imkerij verband blijft er gelobbyd worden voor een nationale en professionele aanpak en voldoende financiering voor het beheersbaar houden van</w:t>
      </w:r>
      <w:r>
        <w:rPr>
          <w:sz w:val="22"/>
          <w:szCs w:val="22"/>
        </w:rPr>
        <w:t xml:space="preserve"> de AH. Deze bijeenkomst was een eerste stap.</w:t>
      </w:r>
    </w:p>
    <w:p w:rsidR="008840EF" w:rsidRDefault="001F1032">
      <w:pPr>
        <w:pStyle w:val="Lijstalinea"/>
        <w:numPr>
          <w:ilvl w:val="0"/>
          <w:numId w:val="2"/>
        </w:numPr>
        <w:rPr>
          <w:sz w:val="22"/>
          <w:szCs w:val="22"/>
        </w:rPr>
      </w:pPr>
      <w:r>
        <w:rPr>
          <w:sz w:val="22"/>
          <w:szCs w:val="22"/>
        </w:rPr>
        <w:t xml:space="preserve">AVG voor AH contactpersonen. Er wordt gewerkt aan een concept tekst waarbij contactpersonen met hun email adres zichtbaar worden op de website van de NBV zodat zij makkelijker te vinden zijn. </w:t>
      </w:r>
    </w:p>
    <w:p w:rsidR="008840EF" w:rsidRDefault="001F1032">
      <w:pPr>
        <w:pStyle w:val="Lijstalinea"/>
        <w:numPr>
          <w:ilvl w:val="0"/>
          <w:numId w:val="2"/>
        </w:numPr>
        <w:rPr>
          <w:sz w:val="22"/>
          <w:szCs w:val="22"/>
        </w:rPr>
      </w:pPr>
      <w:r>
        <w:rPr>
          <w:sz w:val="22"/>
          <w:szCs w:val="22"/>
        </w:rPr>
        <w:t>Overzicht van het</w:t>
      </w:r>
      <w:r>
        <w:rPr>
          <w:sz w:val="22"/>
          <w:szCs w:val="22"/>
        </w:rPr>
        <w:t xml:space="preserve"> aantal weggehaalde nesten door Rob Voesten:</w:t>
      </w:r>
    </w:p>
    <w:p w:rsidR="008840EF" w:rsidRDefault="001F1032">
      <w:pPr>
        <w:ind w:left="360"/>
      </w:pPr>
      <w:r>
        <w:rPr>
          <w:noProof/>
          <w:lang w:val="en-US"/>
        </w:rPr>
        <w:drawing>
          <wp:inline distT="0" distB="0" distL="0" distR="0">
            <wp:extent cx="3684803" cy="2938854"/>
            <wp:effectExtent l="190500" t="190500" r="372847" b="375846"/>
            <wp:docPr id="1" name="Afbeelding 3" descr="Afbeelding met tekst, schermopname, nummer, software&#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684803" cy="2938854"/>
                    </a:xfrm>
                    <a:prstGeom prst="rect">
                      <a:avLst/>
                    </a:prstGeom>
                    <a:noFill/>
                    <a:ln>
                      <a:noFill/>
                      <a:prstDash/>
                    </a:ln>
                    <a:effectLst>
                      <a:outerShdw blurRad="304800" dist="139699" dir="2700000" algn="tl">
                        <a:srgbClr val="333333"/>
                      </a:outerShdw>
                    </a:effectLst>
                  </pic:spPr>
                </pic:pic>
              </a:graphicData>
            </a:graphic>
          </wp:inline>
        </w:drawing>
      </w:r>
    </w:p>
    <w:p w:rsidR="008840EF" w:rsidRDefault="001F1032">
      <w:pPr>
        <w:rPr>
          <w:sz w:val="22"/>
          <w:szCs w:val="22"/>
        </w:rPr>
      </w:pPr>
      <w:r>
        <w:rPr>
          <w:sz w:val="22"/>
          <w:szCs w:val="22"/>
        </w:rPr>
        <w:t xml:space="preserve">In bovenstaand overzicht zijn de nesten van Zeeland niet meegenomen omdat Zeeland met een andere bestrijder een contract heeft: Hier zijn 132 embryonesten weggehaald en 299 primaire en secundaire nesten </w:t>
      </w:r>
      <w:r>
        <w:rPr>
          <w:sz w:val="22"/>
          <w:szCs w:val="22"/>
        </w:rPr>
        <w:t>(totaal 431 nesten).</w:t>
      </w:r>
    </w:p>
    <w:p w:rsidR="008840EF" w:rsidRDefault="001F1032">
      <w:pPr>
        <w:rPr>
          <w:sz w:val="22"/>
          <w:szCs w:val="22"/>
        </w:rPr>
      </w:pPr>
      <w:r>
        <w:rPr>
          <w:sz w:val="22"/>
          <w:szCs w:val="22"/>
        </w:rPr>
        <w:t>Opmerkingen over de opsporing van nesten. In alle provincies zijn appgroepen actief. De app groep van Noord-Brabant wordt beheerd door Rob Voesten; Hans Peter is geen beheerder. In andere provinciale app-groepen is het AH aanspreekpunt</w:t>
      </w:r>
      <w:r>
        <w:rPr>
          <w:sz w:val="22"/>
          <w:szCs w:val="22"/>
        </w:rPr>
        <w:t xml:space="preserve"> veelal wel beheerder. Belangrijk om een beheerder te hebben die mensen kan toelaten aan zoekgroepen zodat mensen die niets in de Appgroep te zoeken hebben geweerd kunnen worden. Vraag: Kunnen er linken gemaakt worden voor de zoekgroepen zodat leden zich m</w:t>
      </w:r>
      <w:r>
        <w:rPr>
          <w:sz w:val="22"/>
          <w:szCs w:val="22"/>
        </w:rPr>
        <w:t>akkelijk kunnen aanmelden bij zoekgroepen. Ook zie je dat steeds niet meer imkers zich aanmelden bij de zoekgroepen die het leuk vinden te helpen bij het opsporen van AH nesten.</w:t>
      </w:r>
    </w:p>
    <w:p w:rsidR="008840EF" w:rsidRDefault="001F1032">
      <w:pPr>
        <w:rPr>
          <w:b/>
          <w:bCs/>
          <w:sz w:val="22"/>
          <w:szCs w:val="22"/>
        </w:rPr>
      </w:pPr>
      <w:r>
        <w:rPr>
          <w:b/>
          <w:bCs/>
          <w:sz w:val="22"/>
          <w:szCs w:val="22"/>
        </w:rPr>
        <w:t>Presentatie voorstel voor opsporing en verwijdering van AH nesten</w:t>
      </w:r>
    </w:p>
    <w:p w:rsidR="008840EF" w:rsidRDefault="001F1032">
      <w:pPr>
        <w:rPr>
          <w:sz w:val="22"/>
          <w:szCs w:val="22"/>
        </w:rPr>
      </w:pPr>
      <w:r>
        <w:rPr>
          <w:sz w:val="22"/>
          <w:szCs w:val="22"/>
        </w:rPr>
        <w:t xml:space="preserve">Presentatie </w:t>
      </w:r>
      <w:r>
        <w:rPr>
          <w:sz w:val="22"/>
          <w:szCs w:val="22"/>
        </w:rPr>
        <w:t xml:space="preserve">is gedeeld in PDF vorm. </w:t>
      </w:r>
    </w:p>
    <w:p w:rsidR="008840EF" w:rsidRDefault="001F1032">
      <w:pPr>
        <w:rPr>
          <w:sz w:val="22"/>
          <w:szCs w:val="22"/>
        </w:rPr>
      </w:pPr>
      <w:r>
        <w:rPr>
          <w:sz w:val="22"/>
          <w:szCs w:val="22"/>
        </w:rPr>
        <w:t xml:space="preserve">Opmerkingen tav de presentatie: </w:t>
      </w:r>
    </w:p>
    <w:p w:rsidR="008840EF" w:rsidRDefault="001F1032">
      <w:pPr>
        <w:pStyle w:val="Lijstalinea"/>
        <w:numPr>
          <w:ilvl w:val="0"/>
          <w:numId w:val="3"/>
        </w:numPr>
        <w:rPr>
          <w:sz w:val="22"/>
          <w:szCs w:val="22"/>
        </w:rPr>
      </w:pPr>
      <w:r>
        <w:rPr>
          <w:sz w:val="22"/>
          <w:szCs w:val="22"/>
        </w:rPr>
        <w:t>Nesten weghalen werkt. In Vlaardingen is René Kant actief en is het een sport geworden om alle nesten te ruimen. Hier is een deal gesloten met honden-uitlaters om wiekpotten te controleren op hun da</w:t>
      </w:r>
      <w:r>
        <w:rPr>
          <w:sz w:val="22"/>
          <w:szCs w:val="22"/>
        </w:rPr>
        <w:t>gelijkse ronde. Door het weghalen van de nesten is er dit jaar veel minder/ geen overlast van de AH.</w:t>
      </w:r>
    </w:p>
    <w:p w:rsidR="008840EF" w:rsidRDefault="001F1032">
      <w:pPr>
        <w:pStyle w:val="Lijstalinea"/>
        <w:numPr>
          <w:ilvl w:val="0"/>
          <w:numId w:val="4"/>
        </w:numPr>
        <w:rPr>
          <w:sz w:val="22"/>
          <w:szCs w:val="22"/>
        </w:rPr>
      </w:pPr>
      <w:r>
        <w:rPr>
          <w:sz w:val="22"/>
          <w:szCs w:val="22"/>
        </w:rPr>
        <w:t>Met Robor wordt gewerkt aan verbeterde zenders: goedkoper (nu veel tijd kwijt met terugvinden van zenders (kan door het neerzetten van vallen) en langere w</w:t>
      </w:r>
      <w:r>
        <w:rPr>
          <w:sz w:val="22"/>
          <w:szCs w:val="22"/>
        </w:rPr>
        <w:t xml:space="preserve">erking van zenders. Zenders werken nu +/-twee dagen en zenden elke 2 sec een kort bluetooth signaaltje uit- wellicht veranderen in een signaal elke 4 seconden zodat zenders langer meegaan; </w:t>
      </w:r>
    </w:p>
    <w:p w:rsidR="008840EF" w:rsidRDefault="001F1032">
      <w:pPr>
        <w:pStyle w:val="Lijstalinea"/>
        <w:numPr>
          <w:ilvl w:val="0"/>
          <w:numId w:val="4"/>
        </w:numPr>
        <w:rPr>
          <w:sz w:val="22"/>
          <w:szCs w:val="22"/>
        </w:rPr>
      </w:pPr>
      <w:r>
        <w:rPr>
          <w:sz w:val="22"/>
          <w:szCs w:val="22"/>
        </w:rPr>
        <w:t>Er wordt ook gewerkt aan het verbeteren van de stofzuiger methode.</w:t>
      </w:r>
      <w:r>
        <w:rPr>
          <w:sz w:val="22"/>
          <w:szCs w:val="22"/>
        </w:rPr>
        <w:t xml:space="preserve"> Nu kan deze tot zo’n 20-24 m, voor hoger gelegen nesten kan een eenvoudige/ kleine/ goedkope hoogwerker gebruikt worden.</w:t>
      </w:r>
    </w:p>
    <w:p w:rsidR="008840EF" w:rsidRDefault="001F1032">
      <w:pPr>
        <w:pStyle w:val="Lijstalinea"/>
        <w:numPr>
          <w:ilvl w:val="0"/>
          <w:numId w:val="4"/>
        </w:numPr>
        <w:rPr>
          <w:sz w:val="22"/>
          <w:szCs w:val="22"/>
        </w:rPr>
      </w:pPr>
      <w:r>
        <w:rPr>
          <w:sz w:val="22"/>
          <w:szCs w:val="22"/>
        </w:rPr>
        <w:t>Verwijderen van nesten met de stofzuigermethode duurt ongeveer 45 min</w:t>
      </w:r>
    </w:p>
    <w:p w:rsidR="008840EF" w:rsidRDefault="001F1032">
      <w:pPr>
        <w:pStyle w:val="Lijstalinea"/>
        <w:numPr>
          <w:ilvl w:val="0"/>
          <w:numId w:val="4"/>
        </w:numPr>
        <w:rPr>
          <w:sz w:val="22"/>
          <w:szCs w:val="22"/>
        </w:rPr>
      </w:pPr>
      <w:r>
        <w:rPr>
          <w:sz w:val="22"/>
          <w:szCs w:val="22"/>
        </w:rPr>
        <w:t>De bedoeling is dat provincies hierin gaan investeren</w:t>
      </w:r>
    </w:p>
    <w:p w:rsidR="008840EF" w:rsidRDefault="001F1032">
      <w:pPr>
        <w:pStyle w:val="Lijstalinea"/>
        <w:numPr>
          <w:ilvl w:val="0"/>
          <w:numId w:val="4"/>
        </w:numPr>
        <w:rPr>
          <w:sz w:val="22"/>
          <w:szCs w:val="22"/>
        </w:rPr>
      </w:pPr>
      <w:r>
        <w:rPr>
          <w:sz w:val="22"/>
          <w:szCs w:val="22"/>
        </w:rPr>
        <w:t>Volgens Ne</w:t>
      </w:r>
      <w:r>
        <w:rPr>
          <w:sz w:val="22"/>
          <w:szCs w:val="22"/>
        </w:rPr>
        <w:t>derlandse wetgeving kan een ieder de stofzuigermethode toepassen omdat er geen bestrijdingsmiddelen worden gebruikt</w:t>
      </w:r>
    </w:p>
    <w:p w:rsidR="008840EF" w:rsidRDefault="001F1032">
      <w:pPr>
        <w:pStyle w:val="Lijstalinea"/>
        <w:numPr>
          <w:ilvl w:val="0"/>
          <w:numId w:val="4"/>
        </w:numPr>
        <w:rPr>
          <w:sz w:val="22"/>
          <w:szCs w:val="22"/>
        </w:rPr>
      </w:pPr>
      <w:r>
        <w:rPr>
          <w:sz w:val="22"/>
          <w:szCs w:val="22"/>
        </w:rPr>
        <w:t>Hoe het zit met verzekeringen van vrijwilligers wordt nog uitgezocht</w:t>
      </w:r>
    </w:p>
    <w:p w:rsidR="008840EF" w:rsidRDefault="001F1032">
      <w:pPr>
        <w:pStyle w:val="Lijstalinea"/>
        <w:numPr>
          <w:ilvl w:val="0"/>
          <w:numId w:val="4"/>
        </w:numPr>
        <w:rPr>
          <w:sz w:val="22"/>
          <w:szCs w:val="22"/>
        </w:rPr>
      </w:pPr>
      <w:r>
        <w:rPr>
          <w:sz w:val="22"/>
          <w:szCs w:val="22"/>
        </w:rPr>
        <w:t>Als er nog nesten zijn die weggehaald dienen te worden laat het BartJan</w:t>
      </w:r>
      <w:r>
        <w:rPr>
          <w:sz w:val="22"/>
          <w:szCs w:val="22"/>
        </w:rPr>
        <w:t xml:space="preserve"> weten zodat ze de methode nog verder kunnen testen en finetunen. Hiervoor zijn niet/ nauwelijks kosten aan verbonden</w:t>
      </w:r>
    </w:p>
    <w:p w:rsidR="008840EF" w:rsidRDefault="001F1032">
      <w:pPr>
        <w:pStyle w:val="Lijstalinea"/>
        <w:numPr>
          <w:ilvl w:val="0"/>
          <w:numId w:val="4"/>
        </w:numPr>
        <w:rPr>
          <w:sz w:val="22"/>
          <w:szCs w:val="22"/>
        </w:rPr>
      </w:pPr>
      <w:r>
        <w:rPr>
          <w:sz w:val="22"/>
          <w:szCs w:val="22"/>
        </w:rPr>
        <w:t>Tip Erwin Lankheet: Voor het opsporen van de nesten is het handig om met de antenne te fietsen. Handig om 2 antennes te hebben zodat er te</w:t>
      </w:r>
      <w:r>
        <w:rPr>
          <w:sz w:val="22"/>
          <w:szCs w:val="22"/>
        </w:rPr>
        <w:t>gelijkertijd om verschillende plekken gezocht kan worden.</w:t>
      </w:r>
    </w:p>
    <w:p w:rsidR="008840EF" w:rsidRDefault="001F1032">
      <w:pPr>
        <w:pStyle w:val="Lijstalinea"/>
        <w:numPr>
          <w:ilvl w:val="0"/>
          <w:numId w:val="4"/>
        </w:numPr>
        <w:rPr>
          <w:sz w:val="22"/>
          <w:szCs w:val="22"/>
        </w:rPr>
      </w:pPr>
      <w:r>
        <w:rPr>
          <w:sz w:val="22"/>
          <w:szCs w:val="22"/>
        </w:rPr>
        <w:t>Eric: Ik hoorde dat Dr Bee ook onderzoek doet naar het gebruik van een biologisch afbreekbaar middel waarmee AH nesten kunnen worden bestreden, is daar iets meer over bekend? BartJan en andere aanwe</w:t>
      </w:r>
      <w:r>
        <w:rPr>
          <w:sz w:val="22"/>
          <w:szCs w:val="22"/>
        </w:rPr>
        <w:t>zigen in de vergadering hebben hier geen verdere informatie over.</w:t>
      </w:r>
    </w:p>
    <w:p w:rsidR="008840EF" w:rsidRDefault="001F1032">
      <w:pPr>
        <w:pStyle w:val="Lijstalinea"/>
        <w:numPr>
          <w:ilvl w:val="0"/>
          <w:numId w:val="4"/>
        </w:numPr>
        <w:rPr>
          <w:sz w:val="22"/>
          <w:szCs w:val="22"/>
        </w:rPr>
      </w:pPr>
      <w:r>
        <w:rPr>
          <w:sz w:val="22"/>
          <w:szCs w:val="22"/>
        </w:rPr>
        <w:t xml:space="preserve">Marianne: Wordt er onderzoek gedaan naar de effectiviteit van de stofzuigermethode? Kan het zijn dat jonge koninginnen er direct vandoor gaan bij verstoring van het nest als deze methode in </w:t>
      </w:r>
      <w:r>
        <w:rPr>
          <w:sz w:val="22"/>
          <w:szCs w:val="22"/>
        </w:rPr>
        <w:t>het najaar wordt toegepast? BartJan gaat met Frens Pries in overleg over AH onderzoek</w:t>
      </w:r>
    </w:p>
    <w:p w:rsidR="008840EF" w:rsidRDefault="001F1032">
      <w:pPr>
        <w:pStyle w:val="Lijstalinea"/>
        <w:numPr>
          <w:ilvl w:val="0"/>
          <w:numId w:val="4"/>
        </w:numPr>
        <w:rPr>
          <w:sz w:val="22"/>
          <w:szCs w:val="22"/>
        </w:rPr>
      </w:pPr>
      <w:r>
        <w:rPr>
          <w:sz w:val="22"/>
          <w:szCs w:val="22"/>
        </w:rPr>
        <w:t xml:space="preserve">Jan: Deze methode berust geheel op vrijwillige inzet. Nu al lastig om vrijwilligers te vinden voor zoekteams. Ook lastig om vrijwilligers blijvend te motiveren. BartJan: </w:t>
      </w:r>
      <w:r>
        <w:rPr>
          <w:sz w:val="22"/>
          <w:szCs w:val="22"/>
        </w:rPr>
        <w:t xml:space="preserve"> Verwacht wordt dat niet alleen imkers zich hiervoor gaan inzetten maar ook natuurliefhebbers van bijvoorbeeld IVN. Bovendien zullen er coördinatoren worden aangesteld die vrijwilligers blijvend motiveren vergelijkbaar zoals dit is opgezet met de VSH teams</w:t>
      </w:r>
      <w:r>
        <w:rPr>
          <w:sz w:val="22"/>
          <w:szCs w:val="22"/>
        </w:rPr>
        <w:t xml:space="preserve"> van Arista Bee. BartJan: Imkers als bait en imker als monitor voor het opsporen en weghalen van AH nesten. Veel imkers tonen pas interesse als de AH voor de kasten jaagt. Het weghalen van nesten door Vrijwilligers is plan B- door professionele bestrijders</w:t>
      </w:r>
      <w:r>
        <w:rPr>
          <w:sz w:val="22"/>
          <w:szCs w:val="22"/>
        </w:rPr>
        <w:t xml:space="preserve"> plan A.</w:t>
      </w:r>
    </w:p>
    <w:p w:rsidR="008840EF" w:rsidRDefault="001F1032">
      <w:pPr>
        <w:pStyle w:val="Lijstalinea"/>
        <w:numPr>
          <w:ilvl w:val="0"/>
          <w:numId w:val="4"/>
        </w:numPr>
        <w:rPr>
          <w:sz w:val="22"/>
          <w:szCs w:val="22"/>
        </w:rPr>
      </w:pPr>
      <w:r>
        <w:rPr>
          <w:sz w:val="22"/>
          <w:szCs w:val="22"/>
        </w:rPr>
        <w:t>Sebastiaan: Sommige nesten worden niet gedetecteerd- uit onderzoek in Galicië blijkt dat het werkelijke aantallen nesten veel hoger is dan het aantal gevonden nesten. Kan het weghalen van nesten niet beter worden overgelaten aan ongediertebestrijd</w:t>
      </w:r>
      <w:r>
        <w:rPr>
          <w:sz w:val="22"/>
          <w:szCs w:val="22"/>
        </w:rPr>
        <w:t>ers? Er zitten haken en ogen aan dat de imker nu een wespenbestrijder aan het worden is en imkers hebben al geen best imago bij natuurorganisaties ook vanwege de discussie over concurrentie tussen wilde bijen en honingbijen.  Volgens BartJan lijkt het fina</w:t>
      </w:r>
      <w:r>
        <w:rPr>
          <w:sz w:val="22"/>
          <w:szCs w:val="22"/>
        </w:rPr>
        <w:t>ncieel niet haalbaar gezien de tijdsinvestering  die nodig is voor het opsporen en verwijderen van nesten. Misschien wordt het op de langere termijn wel haalbaar voor lokale wespenbestrijders. Wat betreft imago: de bedoeling is om dit samen te doen met nat</w:t>
      </w:r>
      <w:r>
        <w:rPr>
          <w:sz w:val="22"/>
          <w:szCs w:val="22"/>
        </w:rPr>
        <w:t>uurliefhebbers zoals IVN dus niet alleen imkers. Imker als bestrijder van een invasieve exoot niet als wespenbestrijder. Erwin: Zijn er kosten aan verbonden om nesten weg te halen voor studie/ ontwikkeling.</w:t>
      </w:r>
    </w:p>
    <w:p w:rsidR="008840EF" w:rsidRDefault="001F1032">
      <w:pPr>
        <w:pStyle w:val="Lijstalinea"/>
        <w:numPr>
          <w:ilvl w:val="0"/>
          <w:numId w:val="4"/>
        </w:numPr>
      </w:pPr>
      <w:r>
        <w:rPr>
          <w:sz w:val="22"/>
          <w:szCs w:val="22"/>
        </w:rPr>
        <w:t>Het is belangrijk dat nesten op waarneming.nl gem</w:t>
      </w:r>
      <w:r>
        <w:rPr>
          <w:sz w:val="22"/>
          <w:szCs w:val="22"/>
        </w:rPr>
        <w:t>eld blijven worden voor de monitoring van de opmars van de AH. Er wordt gezegd dat soms nesten niet worden gemeld omdat men niet wilt dat Rob Voesten de nesten weghaalt en daarvoor betaalt krijgt. Het belang van het verwijderen van nesten lijkt hier totaal</w:t>
      </w:r>
      <w:r>
        <w:rPr>
          <w:sz w:val="22"/>
          <w:szCs w:val="22"/>
        </w:rPr>
        <w:t xml:space="preserve"> uit het oog verloren. </w:t>
      </w:r>
    </w:p>
    <w:p w:rsidR="008840EF" w:rsidRDefault="001F1032">
      <w:pPr>
        <w:rPr>
          <w:b/>
          <w:bCs/>
          <w:sz w:val="22"/>
          <w:szCs w:val="22"/>
        </w:rPr>
      </w:pPr>
      <w:r>
        <w:rPr>
          <w:b/>
          <w:bCs/>
          <w:sz w:val="22"/>
          <w:szCs w:val="22"/>
        </w:rPr>
        <w:t xml:space="preserve">Toepasbaarheid van het voorstel volgens AH aanspreekpunten </w:t>
      </w:r>
    </w:p>
    <w:p w:rsidR="008840EF" w:rsidRDefault="001F1032">
      <w:pPr>
        <w:pStyle w:val="Lijstalinea"/>
        <w:numPr>
          <w:ilvl w:val="0"/>
          <w:numId w:val="5"/>
        </w:numPr>
        <w:rPr>
          <w:sz w:val="22"/>
          <w:szCs w:val="22"/>
        </w:rPr>
      </w:pPr>
      <w:r>
        <w:rPr>
          <w:sz w:val="22"/>
          <w:szCs w:val="22"/>
        </w:rPr>
        <w:t>Jeen Geertsma (Friesland): Mooi voorstel</w:t>
      </w:r>
    </w:p>
    <w:p w:rsidR="008840EF" w:rsidRDefault="001F1032">
      <w:pPr>
        <w:pStyle w:val="Lijstalinea"/>
        <w:numPr>
          <w:ilvl w:val="0"/>
          <w:numId w:val="5"/>
        </w:numPr>
        <w:rPr>
          <w:sz w:val="22"/>
          <w:szCs w:val="22"/>
        </w:rPr>
      </w:pPr>
      <w:r>
        <w:rPr>
          <w:sz w:val="22"/>
          <w:szCs w:val="22"/>
        </w:rPr>
        <w:t>Ivo Linssen (Utrecht): Dit voorstel is een goed begin maar stelt vraagtekens bij het vinden van voldoende vrijwilligers. In Utrecht</w:t>
      </w:r>
      <w:r>
        <w:rPr>
          <w:sz w:val="22"/>
          <w:szCs w:val="22"/>
        </w:rPr>
        <w:t xml:space="preserve"> vindt binnenkort een overleg plaats om te kijken of vrijwilligers die helpen bij het opsporen van nesten onder de paraplu van Stichting Landschapsbeheer Utrecht verzekerd kunnen worden voor hun activiteiten.</w:t>
      </w:r>
    </w:p>
    <w:p w:rsidR="008840EF" w:rsidRDefault="001F1032">
      <w:pPr>
        <w:pStyle w:val="Lijstalinea"/>
        <w:numPr>
          <w:ilvl w:val="0"/>
          <w:numId w:val="5"/>
        </w:numPr>
        <w:rPr>
          <w:sz w:val="22"/>
          <w:szCs w:val="22"/>
        </w:rPr>
      </w:pPr>
      <w:r>
        <w:rPr>
          <w:sz w:val="22"/>
          <w:szCs w:val="22"/>
        </w:rPr>
        <w:t>Annet Kunneke (Zuid-Holland): Ambitieus plan/ p</w:t>
      </w:r>
      <w:r>
        <w:rPr>
          <w:sz w:val="22"/>
          <w:szCs w:val="22"/>
        </w:rPr>
        <w:t xml:space="preserve">roject en heel interessant. Echter geen idee of het gaat lukken: vrijwilligers kunnen grillig zijn, soms een tijdje actief om daarna weer af te haken. Onderzoek is noodzakelijk of het systeem echt zo goed werkt als gedacht wordt. </w:t>
      </w:r>
    </w:p>
    <w:p w:rsidR="008840EF" w:rsidRDefault="001F1032">
      <w:pPr>
        <w:pStyle w:val="Lijstalinea"/>
        <w:numPr>
          <w:ilvl w:val="0"/>
          <w:numId w:val="5"/>
        </w:numPr>
        <w:rPr>
          <w:sz w:val="22"/>
          <w:szCs w:val="22"/>
        </w:rPr>
      </w:pPr>
      <w:r>
        <w:rPr>
          <w:sz w:val="22"/>
          <w:szCs w:val="22"/>
        </w:rPr>
        <w:t>Jan Kruit (Groningen): Tw</w:t>
      </w:r>
      <w:r>
        <w:rPr>
          <w:sz w:val="22"/>
          <w:szCs w:val="22"/>
        </w:rPr>
        <w:t>ijfels over de inzet van vrijwilligers. Uiteindelijk zal het draaien om het kostenplaatje.</w:t>
      </w:r>
    </w:p>
    <w:p w:rsidR="008840EF" w:rsidRDefault="001F1032">
      <w:pPr>
        <w:pStyle w:val="Lijstalinea"/>
        <w:numPr>
          <w:ilvl w:val="0"/>
          <w:numId w:val="5"/>
        </w:numPr>
        <w:rPr>
          <w:sz w:val="22"/>
          <w:szCs w:val="22"/>
        </w:rPr>
      </w:pPr>
      <w:r>
        <w:rPr>
          <w:sz w:val="22"/>
          <w:szCs w:val="22"/>
        </w:rPr>
        <w:t>Erwin Lankheet (Overijssel): Mooi voorstel. In Overijssel wordt binnenkort een evaluatie gehouden over de aanpak van de AH van het afgelopen jaar met een planning vo</w:t>
      </w:r>
      <w:r>
        <w:rPr>
          <w:sz w:val="22"/>
          <w:szCs w:val="22"/>
        </w:rPr>
        <w:t>or het komende jaar</w:t>
      </w:r>
    </w:p>
    <w:p w:rsidR="008840EF" w:rsidRDefault="001F1032">
      <w:pPr>
        <w:pStyle w:val="Lijstalinea"/>
        <w:numPr>
          <w:ilvl w:val="0"/>
          <w:numId w:val="5"/>
        </w:numPr>
        <w:rPr>
          <w:sz w:val="22"/>
          <w:szCs w:val="22"/>
        </w:rPr>
      </w:pPr>
      <w:r>
        <w:rPr>
          <w:sz w:val="22"/>
          <w:szCs w:val="22"/>
        </w:rPr>
        <w:t>Marike Post (Noord-Holland): Interessant, doordacht plan en het proberen waard. Knelpunten zijn al benoemd. Het imago van imkers staat mogelijk een goede uitvoering  van het voorstel in de weg. Onderschat niet wat een imago doet. Reacti</w:t>
      </w:r>
      <w:r>
        <w:rPr>
          <w:sz w:val="22"/>
          <w:szCs w:val="22"/>
        </w:rPr>
        <w:t>e Bartjan: De ervaring is juist dat mensen heel dankbaar zijn als je een nest weghaalt. Het slechte imago is er ook niet bij het publiek maar vooral bij  natuurverenigingen</w:t>
      </w:r>
    </w:p>
    <w:p w:rsidR="008840EF" w:rsidRDefault="001F1032">
      <w:pPr>
        <w:pStyle w:val="Lijstalinea"/>
        <w:numPr>
          <w:ilvl w:val="0"/>
          <w:numId w:val="5"/>
        </w:numPr>
        <w:rPr>
          <w:sz w:val="22"/>
          <w:szCs w:val="22"/>
        </w:rPr>
      </w:pPr>
      <w:r>
        <w:rPr>
          <w:sz w:val="22"/>
          <w:szCs w:val="22"/>
        </w:rPr>
        <w:t>Hans Peter Verkooijen (Noord-Brabant): Met de vrijwillige inzet gaat het nu goed in</w:t>
      </w:r>
      <w:r>
        <w:rPr>
          <w:sz w:val="22"/>
          <w:szCs w:val="22"/>
        </w:rPr>
        <w:t xml:space="preserve"> Noord-Brabant nu imkers de overlast van de AH ervaren. Dit voorstel geeft  perspectief en hij ondersteunt het van harte. </w:t>
      </w:r>
    </w:p>
    <w:p w:rsidR="008840EF" w:rsidRDefault="001F1032">
      <w:pPr>
        <w:pStyle w:val="Lijstalinea"/>
        <w:numPr>
          <w:ilvl w:val="0"/>
          <w:numId w:val="5"/>
        </w:numPr>
        <w:rPr>
          <w:sz w:val="22"/>
          <w:szCs w:val="22"/>
        </w:rPr>
      </w:pPr>
      <w:r>
        <w:rPr>
          <w:sz w:val="22"/>
          <w:szCs w:val="22"/>
        </w:rPr>
        <w:t>Sebastiaan Claus (Noord-Holland): Het is een ambitieus voorstel. Vraagt zich af wat de haalbaarheid is gezien het vrijwilligersaspect</w:t>
      </w:r>
      <w:r>
        <w:rPr>
          <w:sz w:val="22"/>
          <w:szCs w:val="22"/>
        </w:rPr>
        <w:t xml:space="preserve">. Hoe zorg je voor een goede toezicht en coördinatie zodat alles in goede banen verloopt.  </w:t>
      </w:r>
    </w:p>
    <w:p w:rsidR="008840EF" w:rsidRDefault="001F1032">
      <w:pPr>
        <w:pStyle w:val="Lijstalinea"/>
        <w:numPr>
          <w:ilvl w:val="0"/>
          <w:numId w:val="5"/>
        </w:numPr>
        <w:rPr>
          <w:sz w:val="22"/>
          <w:szCs w:val="22"/>
        </w:rPr>
      </w:pPr>
      <w:r>
        <w:rPr>
          <w:sz w:val="22"/>
          <w:szCs w:val="22"/>
        </w:rPr>
        <w:t xml:space="preserve">Marianne Meijboom: belangrijk om te benadrukken dat dit een voorstel is. Dit voorstel zal komende maandag verder worden besproken met de AH Taskforce. </w:t>
      </w:r>
    </w:p>
    <w:p w:rsidR="008840EF" w:rsidRDefault="001F1032">
      <w:pPr>
        <w:rPr>
          <w:b/>
          <w:bCs/>
          <w:sz w:val="22"/>
          <w:szCs w:val="22"/>
        </w:rPr>
      </w:pPr>
      <w:r>
        <w:rPr>
          <w:b/>
          <w:bCs/>
          <w:sz w:val="22"/>
          <w:szCs w:val="22"/>
        </w:rPr>
        <w:t>Rondvraag en</w:t>
      </w:r>
      <w:r>
        <w:rPr>
          <w:b/>
          <w:bCs/>
          <w:sz w:val="22"/>
          <w:szCs w:val="22"/>
        </w:rPr>
        <w:t xml:space="preserve"> opmerkingen over status in de provincie</w:t>
      </w:r>
    </w:p>
    <w:p w:rsidR="008840EF" w:rsidRDefault="001F1032">
      <w:pPr>
        <w:rPr>
          <w:sz w:val="22"/>
          <w:szCs w:val="22"/>
        </w:rPr>
      </w:pPr>
      <w:r>
        <w:rPr>
          <w:sz w:val="22"/>
          <w:szCs w:val="22"/>
        </w:rPr>
        <w:t xml:space="preserve">Jeen Geertsma: Offerte 2024-2025 is ingediend bij de provincie en deze wordt nu in behandeling genomen. 30 november is hierover overleg. </w:t>
      </w:r>
    </w:p>
    <w:p w:rsidR="008840EF" w:rsidRDefault="001F1032">
      <w:pPr>
        <w:rPr>
          <w:sz w:val="22"/>
          <w:szCs w:val="22"/>
        </w:rPr>
      </w:pPr>
      <w:r>
        <w:rPr>
          <w:sz w:val="22"/>
          <w:szCs w:val="22"/>
        </w:rPr>
        <w:t>Hans Peter Verkooijen: Afgelopen maandag was er overleg georganiseerd door Bi</w:t>
      </w:r>
      <w:r>
        <w:rPr>
          <w:sz w:val="22"/>
          <w:szCs w:val="22"/>
        </w:rPr>
        <w:t xml:space="preserve">jenlandschap West Brabant over de AH. Hierbij was ook Ingrid Welles aanwezig. Afgesproken is oa dat er overleg komt met de verschillende kringen over de aanpak van de AH en dat de provincie (Noord-Brabant) hierin de regie zal oppakken. </w:t>
      </w:r>
    </w:p>
    <w:p w:rsidR="008840EF" w:rsidRDefault="001F1032">
      <w:r>
        <w:rPr>
          <w:sz w:val="22"/>
          <w:szCs w:val="22"/>
        </w:rPr>
        <w:t>Annet Kunneke: De g</w:t>
      </w:r>
      <w:r>
        <w:rPr>
          <w:sz w:val="22"/>
          <w:szCs w:val="22"/>
        </w:rPr>
        <w:t xml:space="preserve">roep Zuid-Holland heeft een Studiedag </w:t>
      </w:r>
      <w:r>
        <w:rPr>
          <w:i/>
          <w:iCs/>
          <w:sz w:val="22"/>
          <w:szCs w:val="22"/>
        </w:rPr>
        <w:t>Imkeren met AH</w:t>
      </w:r>
      <w:r>
        <w:rPr>
          <w:sz w:val="22"/>
          <w:szCs w:val="22"/>
        </w:rPr>
        <w:t xml:space="preserve"> op 8 feb 2024 gepland (bijna zeker) en deze zal binnenkort worden gepubliceerd</w:t>
      </w:r>
    </w:p>
    <w:p w:rsidR="008840EF" w:rsidRDefault="001F1032">
      <w:pPr>
        <w:rPr>
          <w:sz w:val="22"/>
          <w:szCs w:val="22"/>
        </w:rPr>
      </w:pPr>
      <w:r>
        <w:rPr>
          <w:sz w:val="22"/>
          <w:szCs w:val="22"/>
        </w:rPr>
        <w:t>Erwin Lankheet: Binnenkort gaan we evalueren met alle contactpersonen van Overijssel (60-70) in Almelo. Vraag aan BartJan of</w:t>
      </w:r>
      <w:r>
        <w:rPr>
          <w:sz w:val="22"/>
          <w:szCs w:val="22"/>
        </w:rPr>
        <w:t xml:space="preserve"> hij eenzelfde presentatie kan geven. BartJan geeft aan dat vanwege de locatie het beter is om Renate Horstik te vragen. Zenderaars/ km vergoeding. Hoe kunnen deze onkosten vergoed worden?  Bij de gemeenten vragen/ lokale verenigingen. Volgens Eric mag je </w:t>
      </w:r>
      <w:r>
        <w:rPr>
          <w:sz w:val="22"/>
          <w:szCs w:val="22"/>
        </w:rPr>
        <w:t>een km vergoeding aftrekken van je belasting als je voor een organisatie rijdt met ANBI status. Dit is echter niet duidelijk. Erwin: Ook gezendert in Duitsland, de AH vliegt tenslotte de grens over, ook bezig met contacten te leggen in Duitsland. In Duitsl</w:t>
      </w:r>
      <w:r>
        <w:rPr>
          <w:sz w:val="22"/>
          <w:szCs w:val="22"/>
        </w:rPr>
        <w:t xml:space="preserve">and gaat het ten alle tijden bestrijden van de AH over naar beheersen- beleid wordt bepaald per deelstaat. </w:t>
      </w:r>
    </w:p>
    <w:p w:rsidR="008840EF" w:rsidRDefault="001F1032">
      <w:pPr>
        <w:rPr>
          <w:sz w:val="22"/>
          <w:szCs w:val="22"/>
        </w:rPr>
      </w:pPr>
      <w:r>
        <w:rPr>
          <w:sz w:val="22"/>
          <w:szCs w:val="22"/>
        </w:rPr>
        <w:t>Jan Kruit: Binnenkort weer overleg met de provincie (Groningen) en zouden dit voorstel mee kunnen nemen en een proefballonnetje kunnen oplaten. Antw</w:t>
      </w:r>
      <w:r>
        <w:rPr>
          <w:sz w:val="22"/>
          <w:szCs w:val="22"/>
        </w:rPr>
        <w:t>oord: Beter om even te wachten op bespreking tussen taskforce en Bart-Jan.</w:t>
      </w:r>
    </w:p>
    <w:p w:rsidR="008840EF" w:rsidRDefault="001F1032">
      <w:pPr>
        <w:rPr>
          <w:sz w:val="22"/>
          <w:szCs w:val="22"/>
        </w:rPr>
      </w:pPr>
      <w:r>
        <w:rPr>
          <w:sz w:val="22"/>
          <w:szCs w:val="22"/>
        </w:rPr>
        <w:t>Andre Linsen (via de mail): In Limburg zijn een kleine 200 nesten verwijderd. Maastricht was hier koploper met 40 nesten. (Verdubbeling t.o.v. 2023) Onze vereniging (Mergelland) hee</w:t>
      </w:r>
      <w:r>
        <w:rPr>
          <w:sz w:val="22"/>
          <w:szCs w:val="22"/>
        </w:rPr>
        <w:t xml:space="preserve">ft pas een Robor opsporingskit met 9 zenders aangeschaft gesponsord door gemeentes Vaals, Gulpen en Eysden-Margraten. Deze is nog niet ingezet omdat de verdelging is gestopt. </w:t>
      </w:r>
    </w:p>
    <w:p w:rsidR="008840EF" w:rsidRDefault="001F1032">
      <w:pPr>
        <w:rPr>
          <w:sz w:val="22"/>
          <w:szCs w:val="22"/>
        </w:rPr>
      </w:pPr>
      <w:r>
        <w:rPr>
          <w:sz w:val="22"/>
          <w:szCs w:val="22"/>
        </w:rPr>
        <w:t>Eric/ Christian spreken hun waardering uit voor alle vrijwillige inzet om te wer</w:t>
      </w:r>
      <w:r>
        <w:rPr>
          <w:sz w:val="22"/>
          <w:szCs w:val="22"/>
        </w:rPr>
        <w:t>ken aan het beheersbaar houden van de AH</w:t>
      </w:r>
    </w:p>
    <w:p w:rsidR="008840EF" w:rsidRDefault="001F1032">
      <w:pPr>
        <w:rPr>
          <w:b/>
          <w:bCs/>
          <w:sz w:val="22"/>
          <w:szCs w:val="22"/>
        </w:rPr>
      </w:pPr>
      <w:r>
        <w:rPr>
          <w:b/>
          <w:bCs/>
          <w:sz w:val="22"/>
          <w:szCs w:val="22"/>
        </w:rPr>
        <w:t>Vervolg:</w:t>
      </w:r>
    </w:p>
    <w:p w:rsidR="008840EF" w:rsidRDefault="001F1032">
      <w:pPr>
        <w:pStyle w:val="Lijstalinea"/>
        <w:numPr>
          <w:ilvl w:val="0"/>
          <w:numId w:val="6"/>
        </w:numPr>
        <w:rPr>
          <w:sz w:val="22"/>
          <w:szCs w:val="22"/>
        </w:rPr>
      </w:pPr>
      <w:r>
        <w:rPr>
          <w:sz w:val="22"/>
          <w:szCs w:val="22"/>
        </w:rPr>
        <w:t>Overleg AH taskforce en BartJan over voorstel en vervolgstappen (maandag 25/11)</w:t>
      </w:r>
    </w:p>
    <w:p w:rsidR="008840EF" w:rsidRDefault="001F1032">
      <w:pPr>
        <w:pStyle w:val="Lijstalinea"/>
        <w:numPr>
          <w:ilvl w:val="0"/>
          <w:numId w:val="6"/>
        </w:numPr>
        <w:rPr>
          <w:sz w:val="22"/>
          <w:szCs w:val="22"/>
        </w:rPr>
      </w:pPr>
      <w:r>
        <w:rPr>
          <w:sz w:val="22"/>
          <w:szCs w:val="22"/>
        </w:rPr>
        <w:t>Update van de presentatie over de AH voor voorlichtingsdoeleinden (Marianne)</w:t>
      </w:r>
    </w:p>
    <w:p w:rsidR="008840EF" w:rsidRDefault="001F1032">
      <w:pPr>
        <w:pStyle w:val="Lijstalinea"/>
        <w:numPr>
          <w:ilvl w:val="0"/>
          <w:numId w:val="6"/>
        </w:numPr>
        <w:rPr>
          <w:sz w:val="22"/>
          <w:szCs w:val="22"/>
        </w:rPr>
      </w:pPr>
      <w:r>
        <w:rPr>
          <w:sz w:val="22"/>
          <w:szCs w:val="22"/>
        </w:rPr>
        <w:t>Datumprikker uitsturen voor een overleg begin maa</w:t>
      </w:r>
      <w:r>
        <w:rPr>
          <w:sz w:val="22"/>
          <w:szCs w:val="22"/>
        </w:rPr>
        <w:t>rt (Marianne)</w:t>
      </w:r>
    </w:p>
    <w:p w:rsidR="008840EF" w:rsidRDefault="008840EF">
      <w:pPr>
        <w:rPr>
          <w:sz w:val="22"/>
          <w:szCs w:val="22"/>
        </w:rPr>
      </w:pPr>
    </w:p>
    <w:p w:rsidR="008840EF" w:rsidRDefault="008840EF">
      <w:pPr>
        <w:rPr>
          <w:sz w:val="22"/>
          <w:szCs w:val="22"/>
        </w:rPr>
      </w:pPr>
    </w:p>
    <w:sectPr w:rsidR="008840EF">
      <w:footerReference w:type="default" r:id="rId8"/>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032" w:rsidRDefault="001F1032">
      <w:pPr>
        <w:spacing w:after="0" w:line="240" w:lineRule="auto"/>
      </w:pPr>
      <w:r>
        <w:separator/>
      </w:r>
    </w:p>
  </w:endnote>
  <w:endnote w:type="continuationSeparator" w:id="0">
    <w:p w:rsidR="001F1032" w:rsidRDefault="001F1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font>
  <w:font w:name="Aptos Display">
    <w:charset w:val="00"/>
    <w:family w:val="swiss"/>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1C" w:rsidRDefault="001F1032">
    <w:pPr>
      <w:pStyle w:val="Voettekst"/>
      <w:jc w:val="center"/>
    </w:pPr>
    <w:r>
      <w:fldChar w:fldCharType="begin"/>
    </w:r>
    <w:r>
      <w:instrText xml:space="preserve"> PAGE </w:instrText>
    </w:r>
    <w:r>
      <w:fldChar w:fldCharType="separate"/>
    </w:r>
    <w:r>
      <w:t>2</w:t>
    </w:r>
    <w:r>
      <w:fldChar w:fldCharType="end"/>
    </w:r>
  </w:p>
  <w:p w:rsidR="008B751C" w:rsidRDefault="001F103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032" w:rsidRDefault="001F1032">
      <w:pPr>
        <w:spacing w:after="0" w:line="240" w:lineRule="auto"/>
      </w:pPr>
      <w:r>
        <w:rPr>
          <w:color w:val="000000"/>
        </w:rPr>
        <w:separator/>
      </w:r>
    </w:p>
  </w:footnote>
  <w:footnote w:type="continuationSeparator" w:id="0">
    <w:p w:rsidR="001F1032" w:rsidRDefault="001F10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468B2"/>
    <w:multiLevelType w:val="multilevel"/>
    <w:tmpl w:val="885EEE4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40C04A66"/>
    <w:multiLevelType w:val="multilevel"/>
    <w:tmpl w:val="D4F41F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2E74D32"/>
    <w:multiLevelType w:val="multilevel"/>
    <w:tmpl w:val="76E2393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4F2E6AE6"/>
    <w:multiLevelType w:val="multilevel"/>
    <w:tmpl w:val="B0BC8E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3982FFA"/>
    <w:multiLevelType w:val="multilevel"/>
    <w:tmpl w:val="797AA56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5A7623DD"/>
    <w:multiLevelType w:val="multilevel"/>
    <w:tmpl w:val="390CE53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8840EF"/>
    <w:rsid w:val="001F1032"/>
    <w:rsid w:val="005C3AB9"/>
    <w:rsid w:val="0088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92DC9E-E0DC-483A-9AE0-BBDD228C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Aptos" w:hAnsi="Aptos" w:cs="Times New Roman"/>
        <w:kern w:val="3"/>
        <w:sz w:val="24"/>
        <w:szCs w:val="24"/>
        <w:lang w:val="nl-NL" w:eastAsia="en-US" w:bidi="ar-SA"/>
      </w:rPr>
    </w:rPrDefault>
    <w:pPrDefault>
      <w:pPr>
        <w:autoSpaceDN w:val="0"/>
        <w:spacing w:after="16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uppressAutoHyphens/>
    </w:pPr>
  </w:style>
  <w:style w:type="paragraph" w:styleId="Kop1">
    <w:name w:val="heading 1"/>
    <w:basedOn w:val="Standaard"/>
    <w:next w:val="Standaard"/>
    <w:pPr>
      <w:keepNext/>
      <w:keepLines/>
      <w:spacing w:before="360" w:after="80"/>
      <w:outlineLvl w:val="0"/>
    </w:pPr>
    <w:rPr>
      <w:rFonts w:ascii="Aptos Display" w:eastAsia="Times New Roman" w:hAnsi="Aptos Display"/>
      <w:color w:val="0F4761"/>
      <w:sz w:val="40"/>
      <w:szCs w:val="40"/>
    </w:rPr>
  </w:style>
  <w:style w:type="paragraph" w:styleId="Kop2">
    <w:name w:val="heading 2"/>
    <w:basedOn w:val="Standaard"/>
    <w:next w:val="Standaard"/>
    <w:pPr>
      <w:keepNext/>
      <w:keepLines/>
      <w:spacing w:before="160" w:after="80"/>
      <w:outlineLvl w:val="1"/>
    </w:pPr>
    <w:rPr>
      <w:rFonts w:ascii="Aptos Display" w:eastAsia="Times New Roman" w:hAnsi="Aptos Display"/>
      <w:color w:val="0F4761"/>
      <w:sz w:val="32"/>
      <w:szCs w:val="32"/>
    </w:rPr>
  </w:style>
  <w:style w:type="paragraph" w:styleId="Kop3">
    <w:name w:val="heading 3"/>
    <w:basedOn w:val="Standaard"/>
    <w:next w:val="Standaard"/>
    <w:pPr>
      <w:keepNext/>
      <w:keepLines/>
      <w:spacing w:before="160" w:after="80"/>
      <w:outlineLvl w:val="2"/>
    </w:pPr>
    <w:rPr>
      <w:rFonts w:eastAsia="Times New Roman"/>
      <w:color w:val="0F4761"/>
      <w:sz w:val="28"/>
      <w:szCs w:val="28"/>
    </w:rPr>
  </w:style>
  <w:style w:type="paragraph" w:styleId="Kop4">
    <w:name w:val="heading 4"/>
    <w:basedOn w:val="Standaard"/>
    <w:next w:val="Standaard"/>
    <w:pPr>
      <w:keepNext/>
      <w:keepLines/>
      <w:spacing w:before="80" w:after="40"/>
      <w:outlineLvl w:val="3"/>
    </w:pPr>
    <w:rPr>
      <w:rFonts w:eastAsia="Times New Roman"/>
      <w:i/>
      <w:iCs/>
      <w:color w:val="0F4761"/>
    </w:rPr>
  </w:style>
  <w:style w:type="paragraph" w:styleId="Kop5">
    <w:name w:val="heading 5"/>
    <w:basedOn w:val="Standaard"/>
    <w:next w:val="Standaard"/>
    <w:pPr>
      <w:keepNext/>
      <w:keepLines/>
      <w:spacing w:before="80" w:after="40"/>
      <w:outlineLvl w:val="4"/>
    </w:pPr>
    <w:rPr>
      <w:rFonts w:eastAsia="Times New Roman"/>
      <w:color w:val="0F4761"/>
    </w:rPr>
  </w:style>
  <w:style w:type="paragraph" w:styleId="Kop6">
    <w:name w:val="heading 6"/>
    <w:basedOn w:val="Standaard"/>
    <w:next w:val="Standaard"/>
    <w:pPr>
      <w:keepNext/>
      <w:keepLines/>
      <w:spacing w:before="40" w:after="0"/>
      <w:outlineLvl w:val="5"/>
    </w:pPr>
    <w:rPr>
      <w:rFonts w:eastAsia="Times New Roman"/>
      <w:i/>
      <w:iCs/>
      <w:color w:val="595959"/>
    </w:rPr>
  </w:style>
  <w:style w:type="paragraph" w:styleId="Kop7">
    <w:name w:val="heading 7"/>
    <w:basedOn w:val="Standaard"/>
    <w:next w:val="Standaard"/>
    <w:pPr>
      <w:keepNext/>
      <w:keepLines/>
      <w:spacing w:before="40" w:after="0"/>
      <w:outlineLvl w:val="6"/>
    </w:pPr>
    <w:rPr>
      <w:rFonts w:eastAsia="Times New Roman"/>
      <w:color w:val="595959"/>
    </w:rPr>
  </w:style>
  <w:style w:type="paragraph" w:styleId="Kop8">
    <w:name w:val="heading 8"/>
    <w:basedOn w:val="Standaard"/>
    <w:next w:val="Standaard"/>
    <w:pPr>
      <w:keepNext/>
      <w:keepLines/>
      <w:spacing w:after="0"/>
      <w:outlineLvl w:val="7"/>
    </w:pPr>
    <w:rPr>
      <w:rFonts w:eastAsia="Times New Roman"/>
      <w:i/>
      <w:iCs/>
      <w:color w:val="272727"/>
    </w:rPr>
  </w:style>
  <w:style w:type="paragraph" w:styleId="Kop9">
    <w:name w:val="heading 9"/>
    <w:basedOn w:val="Standaard"/>
    <w:next w:val="Standaard"/>
    <w:pPr>
      <w:keepNext/>
      <w:keepLines/>
      <w:spacing w:after="0"/>
      <w:outlineLvl w:val="8"/>
    </w:pPr>
    <w:rPr>
      <w:rFonts w:eastAsia="Times New Roman"/>
      <w:color w:val="2727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rPr>
      <w:rFonts w:ascii="Aptos Display" w:eastAsia="Times New Roman" w:hAnsi="Aptos Display" w:cs="Times New Roman"/>
      <w:color w:val="0F4761"/>
      <w:sz w:val="40"/>
      <w:szCs w:val="40"/>
    </w:rPr>
  </w:style>
  <w:style w:type="character" w:customStyle="1" w:styleId="Kop2Char">
    <w:name w:val="Kop 2 Char"/>
    <w:basedOn w:val="Standaardalinea-lettertype"/>
    <w:rPr>
      <w:rFonts w:ascii="Aptos Display" w:eastAsia="Times New Roman" w:hAnsi="Aptos Display" w:cs="Times New Roman"/>
      <w:color w:val="0F4761"/>
      <w:sz w:val="32"/>
      <w:szCs w:val="32"/>
    </w:rPr>
  </w:style>
  <w:style w:type="character" w:customStyle="1" w:styleId="Kop3Char">
    <w:name w:val="Kop 3 Char"/>
    <w:basedOn w:val="Standaardalinea-lettertype"/>
    <w:rPr>
      <w:rFonts w:eastAsia="Times New Roman" w:cs="Times New Roman"/>
      <w:color w:val="0F4761"/>
      <w:sz w:val="28"/>
      <w:szCs w:val="28"/>
    </w:rPr>
  </w:style>
  <w:style w:type="character" w:customStyle="1" w:styleId="Kop4Char">
    <w:name w:val="Kop 4 Char"/>
    <w:basedOn w:val="Standaardalinea-lettertype"/>
    <w:rPr>
      <w:rFonts w:eastAsia="Times New Roman" w:cs="Times New Roman"/>
      <w:i/>
      <w:iCs/>
      <w:color w:val="0F4761"/>
    </w:rPr>
  </w:style>
  <w:style w:type="character" w:customStyle="1" w:styleId="Kop5Char">
    <w:name w:val="Kop 5 Char"/>
    <w:basedOn w:val="Standaardalinea-lettertype"/>
    <w:rPr>
      <w:rFonts w:eastAsia="Times New Roman" w:cs="Times New Roman"/>
      <w:color w:val="0F4761"/>
    </w:rPr>
  </w:style>
  <w:style w:type="character" w:customStyle="1" w:styleId="Kop6Char">
    <w:name w:val="Kop 6 Char"/>
    <w:basedOn w:val="Standaardalinea-lettertype"/>
    <w:rPr>
      <w:rFonts w:eastAsia="Times New Roman" w:cs="Times New Roman"/>
      <w:i/>
      <w:iCs/>
      <w:color w:val="595959"/>
    </w:rPr>
  </w:style>
  <w:style w:type="character" w:customStyle="1" w:styleId="Kop7Char">
    <w:name w:val="Kop 7 Char"/>
    <w:basedOn w:val="Standaardalinea-lettertype"/>
    <w:rPr>
      <w:rFonts w:eastAsia="Times New Roman" w:cs="Times New Roman"/>
      <w:color w:val="595959"/>
    </w:rPr>
  </w:style>
  <w:style w:type="character" w:customStyle="1" w:styleId="Kop8Char">
    <w:name w:val="Kop 8 Char"/>
    <w:basedOn w:val="Standaardalinea-lettertype"/>
    <w:rPr>
      <w:rFonts w:eastAsia="Times New Roman" w:cs="Times New Roman"/>
      <w:i/>
      <w:iCs/>
      <w:color w:val="272727"/>
    </w:rPr>
  </w:style>
  <w:style w:type="character" w:customStyle="1" w:styleId="Kop9Char">
    <w:name w:val="Kop 9 Char"/>
    <w:basedOn w:val="Standaardalinea-lettertype"/>
    <w:rPr>
      <w:rFonts w:eastAsia="Times New Roman" w:cs="Times New Roman"/>
      <w:color w:val="272727"/>
    </w:rPr>
  </w:style>
  <w:style w:type="paragraph" w:styleId="Titel">
    <w:name w:val="Title"/>
    <w:basedOn w:val="Standaard"/>
    <w:next w:val="Standaard"/>
    <w:pPr>
      <w:spacing w:after="80" w:line="240" w:lineRule="auto"/>
    </w:pPr>
    <w:rPr>
      <w:rFonts w:ascii="Aptos Display" w:eastAsia="Times New Roman" w:hAnsi="Aptos Display"/>
      <w:spacing w:val="-10"/>
      <w:sz w:val="56"/>
      <w:szCs w:val="56"/>
    </w:rPr>
  </w:style>
  <w:style w:type="character" w:customStyle="1" w:styleId="TitelChar">
    <w:name w:val="Titel Char"/>
    <w:basedOn w:val="Standaardalinea-lettertype"/>
    <w:rPr>
      <w:rFonts w:ascii="Aptos Display" w:eastAsia="Times New Roman" w:hAnsi="Aptos Display" w:cs="Times New Roman"/>
      <w:spacing w:val="-10"/>
      <w:kern w:val="3"/>
      <w:sz w:val="56"/>
      <w:szCs w:val="56"/>
    </w:rPr>
  </w:style>
  <w:style w:type="paragraph" w:styleId="Ondertitel">
    <w:name w:val="Subtitle"/>
    <w:basedOn w:val="Standaard"/>
    <w:next w:val="Standaard"/>
    <w:rPr>
      <w:rFonts w:eastAsia="Times New Roman"/>
      <w:color w:val="595959"/>
      <w:spacing w:val="15"/>
      <w:sz w:val="28"/>
      <w:szCs w:val="28"/>
    </w:rPr>
  </w:style>
  <w:style w:type="character" w:customStyle="1" w:styleId="OndertitelChar">
    <w:name w:val="Ondertitel Char"/>
    <w:basedOn w:val="Standaardalinea-lettertype"/>
    <w:rPr>
      <w:rFonts w:eastAsia="Times New Roman" w:cs="Times New Roman"/>
      <w:color w:val="595959"/>
      <w:spacing w:val="15"/>
      <w:sz w:val="28"/>
      <w:szCs w:val="28"/>
    </w:rPr>
  </w:style>
  <w:style w:type="paragraph" w:styleId="Citaat">
    <w:name w:val="Quote"/>
    <w:basedOn w:val="Standaard"/>
    <w:next w:val="Standaard"/>
    <w:pPr>
      <w:spacing w:before="160"/>
      <w:jc w:val="center"/>
    </w:pPr>
    <w:rPr>
      <w:i/>
      <w:iCs/>
      <w:color w:val="404040"/>
    </w:rPr>
  </w:style>
  <w:style w:type="character" w:customStyle="1" w:styleId="CitaatChar">
    <w:name w:val="Citaat Char"/>
    <w:basedOn w:val="Standaardalinea-lettertype"/>
    <w:rPr>
      <w:i/>
      <w:iCs/>
      <w:color w:val="404040"/>
    </w:rPr>
  </w:style>
  <w:style w:type="paragraph" w:styleId="Lijstalinea">
    <w:name w:val="List Paragraph"/>
    <w:basedOn w:val="Standaard"/>
    <w:pPr>
      <w:ind w:left="720"/>
    </w:pPr>
  </w:style>
  <w:style w:type="character" w:styleId="Intensievebenadrukking">
    <w:name w:val="Intense Emphasis"/>
    <w:basedOn w:val="Standaardalinea-lettertype"/>
    <w:rPr>
      <w:i/>
      <w:iCs/>
      <w:color w:val="0F4761"/>
    </w:rPr>
  </w:style>
  <w:style w:type="paragraph" w:styleId="Duidelijkcitaat">
    <w:name w:val="Intense Quote"/>
    <w:basedOn w:val="Standaard"/>
    <w:next w:val="Standaard"/>
    <w:pPr>
      <w:pBdr>
        <w:top w:val="single" w:sz="4" w:space="10" w:color="0F4761"/>
        <w:bottom w:val="single" w:sz="4" w:space="10" w:color="0F4761"/>
      </w:pBdr>
      <w:spacing w:before="360" w:after="360"/>
      <w:ind w:left="864" w:right="864"/>
      <w:jc w:val="center"/>
    </w:pPr>
    <w:rPr>
      <w:i/>
      <w:iCs/>
      <w:color w:val="0F4761"/>
    </w:rPr>
  </w:style>
  <w:style w:type="character" w:customStyle="1" w:styleId="DuidelijkcitaatChar">
    <w:name w:val="Duidelijk citaat Char"/>
    <w:basedOn w:val="Standaardalinea-lettertype"/>
    <w:rPr>
      <w:i/>
      <w:iCs/>
      <w:color w:val="0F4761"/>
    </w:rPr>
  </w:style>
  <w:style w:type="character" w:styleId="Intensieveverwijzing">
    <w:name w:val="Intense Reference"/>
    <w:basedOn w:val="Standaardalinea-lettertype"/>
    <w:rPr>
      <w:b/>
      <w:bCs/>
      <w:smallCaps/>
      <w:color w:val="0F4761"/>
      <w:spacing w:val="5"/>
    </w:rPr>
  </w:style>
  <w:style w:type="paragraph" w:styleId="Normaalweb">
    <w:name w:val="Normal (Web)"/>
    <w:basedOn w:val="Standaard"/>
    <w:rPr>
      <w:rFonts w:ascii="Times New Roman" w:hAnsi="Times New Roman"/>
    </w:rPr>
  </w:style>
  <w:style w:type="paragraph" w:styleId="Koptekst">
    <w:name w:val="header"/>
    <w:basedOn w:val="Standaard"/>
    <w:pPr>
      <w:tabs>
        <w:tab w:val="center" w:pos="4536"/>
        <w:tab w:val="right" w:pos="9072"/>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36"/>
        <w:tab w:val="right" w:pos="9072"/>
      </w:tabs>
      <w:spacing w:after="0" w:line="240" w:lineRule="auto"/>
    </w:pPr>
  </w:style>
  <w:style w:type="character" w:customStyle="1" w:styleId="VoettekstChar">
    <w:name w:val="Voettekst Cha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1900</Words>
  <Characters>10836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Meijboom</dc:creator>
  <dc:description/>
  <cp:lastModifiedBy>Microsoft-account</cp:lastModifiedBy>
  <cp:revision>2</cp:revision>
  <dcterms:created xsi:type="dcterms:W3CDTF">2024-11-26T14:45:00Z</dcterms:created>
  <dcterms:modified xsi:type="dcterms:W3CDTF">2024-11-26T14:45:00Z</dcterms:modified>
</cp:coreProperties>
</file>